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609A" w14:textId="77777777" w:rsidR="006B70C6" w:rsidRDefault="002F37CB">
      <w:pPr>
        <w:pStyle w:val="Web"/>
        <w:spacing w:before="0" w:after="0" w:line="320" w:lineRule="exact"/>
      </w:pPr>
      <w:bookmarkStart w:id="0" w:name="_Hlk185930988"/>
      <w:r>
        <w:rPr>
          <w:rStyle w:val="a8"/>
          <w:rFonts w:ascii="Times New Roman" w:eastAsia="標楷體" w:hAnsi="Times New Roman" w:cs="Times New Roman"/>
          <w:sz w:val="32"/>
          <w:szCs w:val="32"/>
        </w:rPr>
        <w:t>Locker Rental Application Form [New Rental Application]</w:t>
      </w:r>
    </w:p>
    <w:p w14:paraId="3DF9DDF8" w14:textId="77777777" w:rsidR="006B70C6" w:rsidRDefault="002F37CB">
      <w:pPr>
        <w:pStyle w:val="Web"/>
        <w:spacing w:before="0" w:after="0" w:line="320" w:lineRule="exact"/>
        <w:rPr>
          <w:rFonts w:ascii="Times New Roman" w:eastAsia="標楷體" w:hAnsi="Times New Roman" w:cs="Times New Roman"/>
          <w:sz w:val="32"/>
          <w:szCs w:val="32"/>
        </w:rPr>
      </w:pPr>
      <w:r>
        <w:rPr>
          <w:rFonts w:ascii="Times New Roman" w:eastAsia="標楷體" w:hAnsi="Times New Roman" w:cs="Times New Roman"/>
          <w:sz w:val="32"/>
          <w:szCs w:val="32"/>
        </w:rPr>
        <w:t xml:space="preserve">Rental Period: August 1, 2025 – July 31, 2026 </w:t>
      </w:r>
    </w:p>
    <w:p w14:paraId="35C54DC2" w14:textId="77777777" w:rsidR="006B70C6" w:rsidRDefault="002F37CB">
      <w:pPr>
        <w:pStyle w:val="Web"/>
        <w:spacing w:before="181" w:after="0" w:line="240" w:lineRule="exact"/>
      </w:pPr>
      <w:r>
        <w:rPr>
          <w:rFonts w:ascii="Times New Roman" w:eastAsia="標楷體" w:hAnsi="Times New Roman" w:cs="Times New Roman"/>
        </w:rPr>
        <w:t xml:space="preserve">Locker Number: □ General Building of Colleges </w:t>
      </w:r>
      <w:r>
        <w:rPr>
          <w:rFonts w:ascii="Times New Roman" w:eastAsia="標楷體" w:hAnsi="Times New Roman" w:cs="Times New Roman"/>
          <w:u w:val="single"/>
        </w:rPr>
        <w:t xml:space="preserve">  </w:t>
      </w:r>
      <w:r>
        <w:rPr>
          <w:rFonts w:ascii="標楷體" w:eastAsia="標楷體" w:hAnsi="標楷體"/>
        </w:rPr>
        <w:t>____________</w:t>
      </w:r>
    </w:p>
    <w:p w14:paraId="6D44DD12" w14:textId="77777777" w:rsidR="006B70C6" w:rsidRDefault="002F37CB">
      <w:pPr>
        <w:pStyle w:val="Web"/>
        <w:spacing w:before="181" w:after="0" w:line="240" w:lineRule="exact"/>
      </w:pPr>
      <w:r>
        <w:rPr>
          <w:rFonts w:ascii="Times New Roman" w:hAnsi="Times New Roman" w:cs="Times New Roman"/>
        </w:rPr>
        <w:t xml:space="preserve">Account Registered on </w:t>
      </w:r>
      <w:proofErr w:type="spellStart"/>
      <w:r>
        <w:rPr>
          <w:rFonts w:ascii="Times New Roman" w:hAnsi="Times New Roman" w:cs="Times New Roman"/>
        </w:rPr>
        <w:t>iNCCU</w:t>
      </w:r>
      <w:proofErr w:type="spellEnd"/>
      <w:r>
        <w:rPr>
          <w:rFonts w:ascii="Times New Roman" w:hAnsi="Times New Roman" w:cs="Times New Roman"/>
        </w:rPr>
        <w:t xml:space="preserve">: </w:t>
      </w:r>
      <w:r>
        <w:rPr>
          <w:rFonts w:ascii="Times New Roman" w:eastAsia="標楷體" w:hAnsi="Times New Roman" w:cs="Times New Roman"/>
        </w:rPr>
        <w:t>□</w:t>
      </w:r>
      <w:r>
        <w:rPr>
          <w:rFonts w:ascii="Times New Roman" w:hAnsi="Times New Roman" w:cs="Times New Roman"/>
        </w:rPr>
        <w:t xml:space="preserve"> Yes </w:t>
      </w:r>
      <w:r>
        <w:rPr>
          <w:rFonts w:ascii="Times New Roman" w:eastAsia="標楷體" w:hAnsi="Times New Roman" w:cs="Times New Roman"/>
        </w:rPr>
        <w:t>□</w:t>
      </w:r>
      <w:r>
        <w:rPr>
          <w:rFonts w:ascii="Times New Roman" w:hAnsi="Times New Roman" w:cs="Times New Roman"/>
        </w:rPr>
        <w:t xml:space="preserve"> No</w:t>
      </w:r>
      <w:r>
        <w:rPr>
          <w:rFonts w:ascii="Times New Roman" w:eastAsia="標楷體" w:hAnsi="Times New Roman" w:cs="Times New Roman"/>
        </w:rPr>
        <w:t xml:space="preserve"> </w:t>
      </w:r>
    </w:p>
    <w:p w14:paraId="05E1F454" w14:textId="77777777" w:rsidR="006B70C6" w:rsidRDefault="002F37CB">
      <w:pPr>
        <w:pStyle w:val="Web"/>
        <w:spacing w:before="181" w:after="0" w:line="240" w:lineRule="exact"/>
      </w:pPr>
      <w:r>
        <w:rPr>
          <w:rFonts w:ascii="Times New Roman" w:eastAsia="標楷體" w:hAnsi="Times New Roman" w:cs="Times New Roman"/>
        </w:rPr>
        <w:t>Department:</w:t>
      </w:r>
    </w:p>
    <w:p w14:paraId="4866E680" w14:textId="77777777" w:rsidR="006B70C6" w:rsidRDefault="002F37CB">
      <w:pPr>
        <w:pStyle w:val="Web"/>
        <w:spacing w:before="181" w:after="0" w:line="240" w:lineRule="exact"/>
        <w:rPr>
          <w:rFonts w:ascii="Times New Roman" w:eastAsia="標楷體" w:hAnsi="Times New Roman" w:cs="Times New Roman"/>
        </w:rPr>
      </w:pPr>
      <w:r>
        <w:rPr>
          <w:rFonts w:ascii="Times New Roman" w:eastAsia="標楷體" w:hAnsi="Times New Roman" w:cs="Times New Roman"/>
        </w:rPr>
        <w:t xml:space="preserve">Student ID </w:t>
      </w:r>
      <w:r>
        <w:rPr>
          <w:rFonts w:ascii="Times New Roman" w:eastAsia="標楷體" w:hAnsi="Times New Roman" w:cs="Times New Roman"/>
        </w:rPr>
        <w:t>Number:</w:t>
      </w:r>
    </w:p>
    <w:p w14:paraId="2EA587E1" w14:textId="77777777" w:rsidR="006B70C6" w:rsidRDefault="002F37CB">
      <w:pPr>
        <w:pStyle w:val="Web"/>
        <w:spacing w:before="181" w:after="0" w:line="240" w:lineRule="exact"/>
        <w:rPr>
          <w:rFonts w:ascii="Times New Roman" w:eastAsia="標楷體" w:hAnsi="Times New Roman" w:cs="Times New Roman"/>
        </w:rPr>
      </w:pPr>
      <w:r>
        <w:rPr>
          <w:rFonts w:ascii="Times New Roman" w:eastAsia="標楷體" w:hAnsi="Times New Roman" w:cs="Times New Roman"/>
        </w:rPr>
        <w:t xml:space="preserve">Applicant’s Name: </w:t>
      </w:r>
    </w:p>
    <w:p w14:paraId="1F5A923D" w14:textId="77777777" w:rsidR="006B70C6" w:rsidRDefault="002F37CB">
      <w:pPr>
        <w:pStyle w:val="Web"/>
        <w:spacing w:before="181" w:after="0" w:line="240" w:lineRule="exact"/>
        <w:rPr>
          <w:rFonts w:ascii="Times New Roman" w:eastAsia="標楷體" w:hAnsi="Times New Roman" w:cs="Times New Roman"/>
        </w:rPr>
      </w:pPr>
      <w:r>
        <w:rPr>
          <w:rFonts w:ascii="Times New Roman" w:eastAsia="標楷體" w:hAnsi="Times New Roman" w:cs="Times New Roman"/>
        </w:rPr>
        <w:t>School Email:</w:t>
      </w:r>
    </w:p>
    <w:p w14:paraId="70A8FD48" w14:textId="77777777" w:rsidR="006B70C6" w:rsidRDefault="002F37CB">
      <w:pPr>
        <w:pStyle w:val="Web"/>
        <w:spacing w:before="181" w:after="0" w:line="240" w:lineRule="exact"/>
        <w:rPr>
          <w:rFonts w:ascii="Times New Roman" w:eastAsia="標楷體" w:hAnsi="Times New Roman" w:cs="Times New Roman"/>
        </w:rPr>
      </w:pPr>
      <w:r>
        <w:rPr>
          <w:rFonts w:ascii="Times New Roman" w:eastAsia="標楷體" w:hAnsi="Times New Roman" w:cs="Times New Roman"/>
        </w:rPr>
        <w:t xml:space="preserve">Contact Phone Number: </w:t>
      </w:r>
    </w:p>
    <w:p w14:paraId="1E09AC2B" w14:textId="77777777" w:rsidR="006B70C6" w:rsidRDefault="002F37CB">
      <w:pPr>
        <w:pStyle w:val="Web"/>
        <w:spacing w:before="181" w:after="0" w:line="240" w:lineRule="exact"/>
        <w:rPr>
          <w:rFonts w:ascii="Times New Roman" w:eastAsia="標楷體" w:hAnsi="Times New Roman" w:cs="Times New Roman"/>
        </w:rPr>
      </w:pPr>
      <w:r>
        <w:rPr>
          <w:rFonts w:ascii="Times New Roman" w:eastAsia="標楷體" w:hAnsi="Times New Roman" w:cs="Times New Roman"/>
        </w:rPr>
        <w:t xml:space="preserve">Emergency Contact Name and Phone Number: </w:t>
      </w:r>
    </w:p>
    <w:p w14:paraId="741EAE95" w14:textId="77777777" w:rsidR="006B70C6" w:rsidRDefault="002F37CB">
      <w:pPr>
        <w:pStyle w:val="Web"/>
        <w:spacing w:before="181" w:after="0" w:line="240" w:lineRule="exact"/>
        <w:rPr>
          <w:rFonts w:ascii="Times New Roman" w:eastAsia="標楷體" w:hAnsi="Times New Roman" w:cs="Times New Roman"/>
        </w:rPr>
      </w:pPr>
      <w:r>
        <w:rPr>
          <w:rFonts w:ascii="Times New Roman" w:eastAsia="標楷體" w:hAnsi="Times New Roman" w:cs="Times New Roman"/>
        </w:rPr>
        <w:t xml:space="preserve">Date of Application: </w:t>
      </w:r>
    </w:p>
    <w:p w14:paraId="581C7679" w14:textId="77777777" w:rsidR="006B70C6" w:rsidRDefault="002F37CB">
      <w:pPr>
        <w:pStyle w:val="Web"/>
        <w:spacing w:before="181" w:after="0" w:line="240" w:lineRule="exact"/>
        <w:rPr>
          <w:rFonts w:ascii="Times New Roman" w:eastAsia="標楷體" w:hAnsi="Times New Roman" w:cs="Times New Roman"/>
        </w:rPr>
      </w:pPr>
      <w:r>
        <w:rPr>
          <w:rFonts w:ascii="Times New Roman" w:eastAsia="標楷體" w:hAnsi="Times New Roman" w:cs="Times New Roman"/>
        </w:rPr>
        <w:t>I have read and agree to comply with the NCCU Regulations Governing the Management of Locker Rentals.</w:t>
      </w:r>
    </w:p>
    <w:p w14:paraId="56F9F2F9" w14:textId="77777777" w:rsidR="006B70C6" w:rsidRDefault="002F37CB">
      <w:pPr>
        <w:pStyle w:val="Web"/>
        <w:spacing w:before="543" w:after="0" w:line="240" w:lineRule="exact"/>
      </w:pPr>
      <w:r>
        <w:rPr>
          <w:rFonts w:ascii="Times New Roman" w:eastAsia="標楷體" w:hAnsi="Times New Roman" w:cs="Times New Roman"/>
        </w:rPr>
        <w:t xml:space="preserve">Signature: </w:t>
      </w:r>
      <w:r>
        <w:rPr>
          <w:rFonts w:ascii="Times New Roman" w:eastAsia="標楷體" w:hAnsi="Times New Roman" w:cs="Times New Roman"/>
          <w:u w:val="single"/>
        </w:rPr>
        <w:t>_______________</w:t>
      </w:r>
      <w:r>
        <w:rPr>
          <w:rFonts w:ascii="Times New Roman" w:eastAsia="標楷體" w:hAnsi="Times New Roman" w:cs="Times New Roman"/>
          <w:u w:val="single"/>
        </w:rPr>
        <w:t>___</w:t>
      </w:r>
    </w:p>
    <w:p w14:paraId="4DEB0D54" w14:textId="77777777" w:rsidR="006B70C6" w:rsidRDefault="002F37CB">
      <w:pPr>
        <w:pStyle w:val="Web"/>
        <w:spacing w:before="181" w:after="362" w:line="240" w:lineRule="exact"/>
        <w:rPr>
          <w:rFonts w:ascii="Times New Roman" w:eastAsia="標楷體" w:hAnsi="Times New Roman" w:cs="Times New Roman"/>
        </w:rPr>
      </w:pPr>
      <w:r>
        <w:rPr>
          <w:rFonts w:ascii="Times New Roman" w:eastAsia="標楷體" w:hAnsi="Times New Roman" w:cs="Times New Roman"/>
        </w:rPr>
        <w:t>Please refer to the regulations below:</w:t>
      </w:r>
    </w:p>
    <w:p w14:paraId="4D6B254F" w14:textId="77777777" w:rsidR="006B70C6" w:rsidRDefault="002F37CB">
      <w:pPr>
        <w:pStyle w:val="2"/>
        <w:spacing w:before="0" w:after="0" w:line="240" w:lineRule="exact"/>
        <w:jc w:val="center"/>
        <w:rPr>
          <w:rFonts w:ascii="Times New Roman" w:hAnsi="Times New Roman" w:cs="Times New Roman"/>
          <w:sz w:val="20"/>
          <w:szCs w:val="20"/>
        </w:rPr>
      </w:pPr>
      <w:bookmarkStart w:id="1" w:name="_Hlk185931596"/>
      <w:r>
        <w:rPr>
          <w:rFonts w:ascii="Times New Roman" w:hAnsi="Times New Roman" w:cs="Times New Roman"/>
          <w:sz w:val="20"/>
          <w:szCs w:val="20"/>
        </w:rPr>
        <w:t>NATIONAL CHENGCHI UNIVERSITY</w:t>
      </w:r>
    </w:p>
    <w:p w14:paraId="228320B7" w14:textId="77777777" w:rsidR="006B70C6" w:rsidRDefault="002F37CB">
      <w:pPr>
        <w:pStyle w:val="2"/>
        <w:spacing w:before="0" w:after="0" w:line="240" w:lineRule="exact"/>
        <w:jc w:val="center"/>
        <w:rPr>
          <w:rFonts w:ascii="Times New Roman" w:hAnsi="Times New Roman" w:cs="Times New Roman"/>
          <w:sz w:val="20"/>
          <w:szCs w:val="20"/>
        </w:rPr>
      </w:pPr>
      <w:bookmarkStart w:id="2" w:name="_Hlk185930146"/>
      <w:r>
        <w:rPr>
          <w:rFonts w:ascii="Times New Roman" w:hAnsi="Times New Roman" w:cs="Times New Roman"/>
          <w:sz w:val="20"/>
          <w:szCs w:val="20"/>
        </w:rPr>
        <w:t>Regulations Governing the Management of Locker Rentals</w:t>
      </w:r>
    </w:p>
    <w:bookmarkEnd w:id="2"/>
    <w:p w14:paraId="1B8ADE3B" w14:textId="77777777" w:rsidR="006B70C6" w:rsidRDefault="002F37CB">
      <w:pPr>
        <w:widowControl/>
        <w:spacing w:line="240" w:lineRule="exact"/>
        <w:jc w:val="right"/>
      </w:pPr>
      <w:r>
        <w:rPr>
          <w:i/>
          <w:iCs/>
          <w:kern w:val="0"/>
          <w:sz w:val="20"/>
          <w:szCs w:val="20"/>
        </w:rPr>
        <w:t>Revised on August 1, 2005</w:t>
      </w:r>
    </w:p>
    <w:p w14:paraId="397C376E" w14:textId="77777777" w:rsidR="006B70C6" w:rsidRDefault="002F37CB">
      <w:pPr>
        <w:pStyle w:val="Web"/>
        <w:spacing w:before="0" w:after="0" w:line="240" w:lineRule="exact"/>
        <w:ind w:left="801" w:hanging="801"/>
      </w:pPr>
      <w:r>
        <w:rPr>
          <w:rStyle w:val="a8"/>
          <w:rFonts w:ascii="Times New Roman" w:hAnsi="Times New Roman" w:cs="Times New Roman"/>
          <w:sz w:val="20"/>
          <w:szCs w:val="20"/>
        </w:rPr>
        <w:t xml:space="preserve">Article 1 </w:t>
      </w:r>
      <w:r>
        <w:rPr>
          <w:rFonts w:ascii="Times New Roman" w:hAnsi="Times New Roman" w:cs="Times New Roman"/>
          <w:sz w:val="20"/>
          <w:szCs w:val="20"/>
        </w:rPr>
        <w:t xml:space="preserve">For the purpose of effectively managing and maintaining lockers, National </w:t>
      </w:r>
      <w:proofErr w:type="spellStart"/>
      <w:r>
        <w:rPr>
          <w:rFonts w:ascii="Times New Roman" w:hAnsi="Times New Roman" w:cs="Times New Roman"/>
          <w:sz w:val="20"/>
          <w:szCs w:val="20"/>
        </w:rPr>
        <w:t>Chengchi</w:t>
      </w:r>
      <w:proofErr w:type="spellEnd"/>
      <w:r>
        <w:rPr>
          <w:rFonts w:ascii="Times New Roman" w:hAnsi="Times New Roman" w:cs="Times New Roman"/>
          <w:sz w:val="20"/>
          <w:szCs w:val="20"/>
        </w:rPr>
        <w:t xml:space="preserve"> </w:t>
      </w:r>
      <w:r>
        <w:rPr>
          <w:rFonts w:ascii="Times New Roman" w:hAnsi="Times New Roman" w:cs="Times New Roman"/>
          <w:sz w:val="20"/>
          <w:szCs w:val="20"/>
        </w:rPr>
        <w:t>University (hereinafter referred to as "the University") hereby establishes these regulations.</w:t>
      </w:r>
    </w:p>
    <w:p w14:paraId="6D674110" w14:textId="77777777" w:rsidR="006B70C6" w:rsidRDefault="002F37CB">
      <w:pPr>
        <w:pStyle w:val="Web"/>
        <w:spacing w:before="0" w:after="0" w:line="240" w:lineRule="exact"/>
        <w:ind w:left="801" w:hanging="801"/>
      </w:pPr>
      <w:r>
        <w:rPr>
          <w:rStyle w:val="a8"/>
          <w:rFonts w:ascii="Times New Roman" w:hAnsi="Times New Roman" w:cs="Times New Roman"/>
          <w:sz w:val="20"/>
          <w:szCs w:val="20"/>
        </w:rPr>
        <w:t xml:space="preserve">Article 2 </w:t>
      </w:r>
      <w:r>
        <w:rPr>
          <w:rFonts w:ascii="Times New Roman" w:hAnsi="Times New Roman" w:cs="Times New Roman"/>
          <w:sz w:val="20"/>
          <w:szCs w:val="20"/>
        </w:rPr>
        <w:t>Students of the University may rent lockers in accordance with these regulations. Each student is limited to renting one locker. The rental period shal</w:t>
      </w:r>
      <w:r>
        <w:rPr>
          <w:rFonts w:ascii="Times New Roman" w:hAnsi="Times New Roman" w:cs="Times New Roman"/>
          <w:sz w:val="20"/>
          <w:szCs w:val="20"/>
        </w:rPr>
        <w:t>l be one year, commencing on August 1st of each year and ending on July 31st of the following year.</w:t>
      </w:r>
    </w:p>
    <w:p w14:paraId="2D37F54E" w14:textId="77777777" w:rsidR="006B70C6" w:rsidRDefault="002F37CB">
      <w:pPr>
        <w:pStyle w:val="Web"/>
        <w:spacing w:before="0" w:after="0" w:line="240" w:lineRule="exact"/>
        <w:ind w:left="801" w:hanging="801"/>
      </w:pPr>
      <w:r>
        <w:rPr>
          <w:rStyle w:val="a8"/>
          <w:rFonts w:ascii="Times New Roman" w:hAnsi="Times New Roman" w:cs="Times New Roman"/>
          <w:sz w:val="20"/>
          <w:szCs w:val="20"/>
        </w:rPr>
        <w:t xml:space="preserve">Article 3 </w:t>
      </w:r>
      <w:r>
        <w:rPr>
          <w:rStyle w:val="a8"/>
          <w:rFonts w:ascii="Times New Roman" w:hAnsi="Times New Roman" w:cs="Times New Roman"/>
          <w:b w:val="0"/>
          <w:bCs w:val="0"/>
          <w:sz w:val="20"/>
          <w:szCs w:val="20"/>
        </w:rPr>
        <w:t>Renters shall pay a yearly rental fee of NT$500 and a security deposit of NT$500. Upon termination of the rental period and return of the key to t</w:t>
      </w:r>
      <w:r>
        <w:rPr>
          <w:rStyle w:val="a8"/>
          <w:rFonts w:ascii="Times New Roman" w:hAnsi="Times New Roman" w:cs="Times New Roman"/>
          <w:b w:val="0"/>
          <w:bCs w:val="0"/>
          <w:sz w:val="20"/>
          <w:szCs w:val="20"/>
        </w:rPr>
        <w:t>he General Management Section, General Affairs Office, the security deposit shall be refunded in full, without interest. No locker transfer shall be permitted during the rental period. Failure to renew or terminate the rental contract upon expiration shall</w:t>
      </w:r>
      <w:r>
        <w:rPr>
          <w:rStyle w:val="a8"/>
          <w:rFonts w:ascii="Times New Roman" w:hAnsi="Times New Roman" w:cs="Times New Roman"/>
          <w:b w:val="0"/>
          <w:bCs w:val="0"/>
          <w:sz w:val="20"/>
          <w:szCs w:val="20"/>
        </w:rPr>
        <w:t xml:space="preserve"> result in the forfeiture of the security deposit. Notifications regarding the commencement and termination of the rental period shall be sent to the renter via the University's internal electronic system.</w:t>
      </w:r>
    </w:p>
    <w:p w14:paraId="56CA79CA" w14:textId="77777777" w:rsidR="006B70C6" w:rsidRDefault="002F37CB">
      <w:pPr>
        <w:pStyle w:val="Web"/>
        <w:spacing w:before="0" w:after="0" w:line="240" w:lineRule="exact"/>
        <w:ind w:left="801" w:hanging="801"/>
      </w:pPr>
      <w:r>
        <w:rPr>
          <w:rStyle w:val="a8"/>
          <w:rFonts w:ascii="Times New Roman" w:hAnsi="Times New Roman" w:cs="Times New Roman"/>
          <w:sz w:val="20"/>
          <w:szCs w:val="20"/>
        </w:rPr>
        <w:t xml:space="preserve">Article 4 </w:t>
      </w:r>
      <w:r>
        <w:rPr>
          <w:rFonts w:ascii="Times New Roman" w:hAnsi="Times New Roman" w:cs="Times New Roman"/>
          <w:sz w:val="20"/>
          <w:szCs w:val="20"/>
        </w:rPr>
        <w:t>To renew a rental contract, the renter s</w:t>
      </w:r>
      <w:r>
        <w:rPr>
          <w:rFonts w:ascii="Times New Roman" w:hAnsi="Times New Roman" w:cs="Times New Roman"/>
          <w:sz w:val="20"/>
          <w:szCs w:val="20"/>
        </w:rPr>
        <w:t>hall complete the renewal procedures and pay the rental fee of NT$500 at least ten days prior to the expiration of the current rental period. The new rental period shall commence immediately following the original rental period for one year.</w:t>
      </w:r>
    </w:p>
    <w:p w14:paraId="30AF2D06" w14:textId="77777777" w:rsidR="006B70C6" w:rsidRDefault="002F37CB">
      <w:pPr>
        <w:pStyle w:val="Web"/>
        <w:spacing w:before="0" w:after="0" w:line="240" w:lineRule="exact"/>
        <w:ind w:left="801" w:hanging="801"/>
      </w:pPr>
      <w:r>
        <w:rPr>
          <w:rStyle w:val="a8"/>
          <w:rFonts w:ascii="Times New Roman" w:hAnsi="Times New Roman" w:cs="Times New Roman"/>
          <w:sz w:val="20"/>
          <w:szCs w:val="20"/>
        </w:rPr>
        <w:t xml:space="preserve">Article 5 </w:t>
      </w:r>
      <w:r>
        <w:rPr>
          <w:rFonts w:ascii="Times New Roman" w:hAnsi="Times New Roman" w:cs="Times New Roman"/>
          <w:sz w:val="20"/>
          <w:szCs w:val="20"/>
        </w:rPr>
        <w:t>Rent</w:t>
      </w:r>
      <w:r>
        <w:rPr>
          <w:rFonts w:ascii="Times New Roman" w:hAnsi="Times New Roman" w:cs="Times New Roman"/>
          <w:sz w:val="20"/>
          <w:szCs w:val="20"/>
        </w:rPr>
        <w:t>ers shall be responsible for the safekeeping of their belongings stored in the lockers. The University shall not be liable for any loss or damage. Upon expiration of the rental contract without renewal, any items remaining in the locker shall be deemed aba</w:t>
      </w:r>
      <w:r>
        <w:rPr>
          <w:rFonts w:ascii="Times New Roman" w:hAnsi="Times New Roman" w:cs="Times New Roman"/>
          <w:sz w:val="20"/>
          <w:szCs w:val="20"/>
        </w:rPr>
        <w:t>ndoned and disposed of by the University. The renter shall have no recourse.</w:t>
      </w:r>
    </w:p>
    <w:p w14:paraId="4B5F1592" w14:textId="77777777" w:rsidR="006B70C6" w:rsidRDefault="002F37CB">
      <w:pPr>
        <w:pStyle w:val="Web"/>
        <w:spacing w:before="0" w:after="0" w:line="240" w:lineRule="exact"/>
        <w:ind w:left="801" w:hanging="801"/>
      </w:pPr>
      <w:r>
        <w:rPr>
          <w:rStyle w:val="a8"/>
          <w:rFonts w:ascii="Times New Roman" w:hAnsi="Times New Roman" w:cs="Times New Roman"/>
          <w:sz w:val="20"/>
          <w:szCs w:val="20"/>
        </w:rPr>
        <w:t xml:space="preserve">Article 6 </w:t>
      </w:r>
      <w:r>
        <w:rPr>
          <w:rFonts w:ascii="Times New Roman" w:hAnsi="Times New Roman" w:cs="Times New Roman"/>
          <w:sz w:val="20"/>
          <w:szCs w:val="20"/>
        </w:rPr>
        <w:t>In any of the following circumstances, the University may conduct an inspection of the locker or terminate the rental contract without the renter's consent:</w:t>
      </w:r>
    </w:p>
    <w:p w14:paraId="19CB6C71" w14:textId="77777777" w:rsidR="006B70C6" w:rsidRDefault="002F37CB">
      <w:pPr>
        <w:pStyle w:val="Web"/>
        <w:numPr>
          <w:ilvl w:val="0"/>
          <w:numId w:val="1"/>
        </w:numPr>
        <w:tabs>
          <w:tab w:val="left" w:pos="720"/>
        </w:tabs>
        <w:spacing w:before="0" w:after="0" w:line="240" w:lineRule="exact"/>
        <w:ind w:left="1151" w:hanging="357"/>
        <w:rPr>
          <w:rFonts w:ascii="Times New Roman" w:hAnsi="Times New Roman" w:cs="Times New Roman"/>
          <w:sz w:val="20"/>
          <w:szCs w:val="20"/>
        </w:rPr>
      </w:pPr>
      <w:r>
        <w:rPr>
          <w:rFonts w:ascii="Times New Roman" w:hAnsi="Times New Roman" w:cs="Times New Roman"/>
          <w:sz w:val="20"/>
          <w:szCs w:val="20"/>
        </w:rPr>
        <w:t>If any hazar</w:t>
      </w:r>
      <w:r>
        <w:rPr>
          <w:rFonts w:ascii="Times New Roman" w:hAnsi="Times New Roman" w:cs="Times New Roman"/>
          <w:sz w:val="20"/>
          <w:szCs w:val="20"/>
        </w:rPr>
        <w:t>dous materials, contraband, stolen goods, or items prohibited by law are found in the locker.</w:t>
      </w:r>
    </w:p>
    <w:p w14:paraId="2C0BDBD5" w14:textId="77777777" w:rsidR="006B70C6" w:rsidRDefault="002F37CB">
      <w:pPr>
        <w:pStyle w:val="Web"/>
        <w:numPr>
          <w:ilvl w:val="0"/>
          <w:numId w:val="1"/>
        </w:numPr>
        <w:tabs>
          <w:tab w:val="left" w:pos="720"/>
        </w:tabs>
        <w:spacing w:before="0" w:after="0" w:line="240" w:lineRule="exact"/>
        <w:ind w:left="1151" w:hanging="357"/>
        <w:rPr>
          <w:rFonts w:ascii="Times New Roman" w:hAnsi="Times New Roman" w:cs="Times New Roman"/>
          <w:sz w:val="20"/>
          <w:szCs w:val="20"/>
        </w:rPr>
      </w:pPr>
      <w:r>
        <w:rPr>
          <w:rFonts w:ascii="Times New Roman" w:hAnsi="Times New Roman" w:cs="Times New Roman"/>
          <w:sz w:val="20"/>
          <w:szCs w:val="20"/>
        </w:rPr>
        <w:t>If the locker is used for unlawful transactions or criminal activities.</w:t>
      </w:r>
    </w:p>
    <w:p w14:paraId="5DFD375E" w14:textId="77777777" w:rsidR="006B70C6" w:rsidRDefault="002F37CB">
      <w:pPr>
        <w:pStyle w:val="Web"/>
        <w:numPr>
          <w:ilvl w:val="0"/>
          <w:numId w:val="1"/>
        </w:numPr>
        <w:tabs>
          <w:tab w:val="left" w:pos="720"/>
        </w:tabs>
        <w:spacing w:before="0" w:after="0" w:line="240" w:lineRule="exact"/>
        <w:ind w:left="1151" w:hanging="357"/>
        <w:rPr>
          <w:rFonts w:ascii="Times New Roman" w:hAnsi="Times New Roman" w:cs="Times New Roman"/>
          <w:sz w:val="20"/>
          <w:szCs w:val="20"/>
        </w:rPr>
      </w:pPr>
      <w:r>
        <w:rPr>
          <w:rFonts w:ascii="Times New Roman" w:hAnsi="Times New Roman" w:cs="Times New Roman"/>
          <w:sz w:val="20"/>
          <w:szCs w:val="20"/>
        </w:rPr>
        <w:t>If the locker is subleased or lent to others without authorization.</w:t>
      </w:r>
    </w:p>
    <w:p w14:paraId="56420BCE" w14:textId="77777777" w:rsidR="006B70C6" w:rsidRDefault="002F37CB">
      <w:pPr>
        <w:pStyle w:val="Web"/>
        <w:numPr>
          <w:ilvl w:val="0"/>
          <w:numId w:val="1"/>
        </w:numPr>
        <w:tabs>
          <w:tab w:val="left" w:pos="720"/>
        </w:tabs>
        <w:spacing w:before="0" w:after="0" w:line="240" w:lineRule="exact"/>
        <w:ind w:left="1151" w:hanging="357"/>
        <w:rPr>
          <w:rFonts w:ascii="Times New Roman" w:hAnsi="Times New Roman" w:cs="Times New Roman"/>
          <w:sz w:val="20"/>
          <w:szCs w:val="20"/>
        </w:rPr>
      </w:pPr>
      <w:r>
        <w:rPr>
          <w:rFonts w:ascii="Times New Roman" w:hAnsi="Times New Roman" w:cs="Times New Roman"/>
          <w:sz w:val="20"/>
          <w:szCs w:val="20"/>
        </w:rPr>
        <w:t>If the items stored in</w:t>
      </w:r>
      <w:r>
        <w:rPr>
          <w:rFonts w:ascii="Times New Roman" w:hAnsi="Times New Roman" w:cs="Times New Roman"/>
          <w:sz w:val="20"/>
          <w:szCs w:val="20"/>
        </w:rPr>
        <w:t xml:space="preserve"> the locker pose a threat to public health.</w:t>
      </w:r>
    </w:p>
    <w:p w14:paraId="3ECBC4F0" w14:textId="77777777" w:rsidR="006B70C6" w:rsidRDefault="002F37CB">
      <w:pPr>
        <w:pStyle w:val="Web"/>
        <w:spacing w:before="0" w:after="0" w:line="240" w:lineRule="exact"/>
        <w:ind w:left="801" w:hanging="801"/>
      </w:pPr>
      <w:r>
        <w:rPr>
          <w:rStyle w:val="a8"/>
          <w:rFonts w:ascii="Times New Roman" w:hAnsi="Times New Roman" w:cs="Times New Roman"/>
          <w:sz w:val="20"/>
          <w:szCs w:val="20"/>
        </w:rPr>
        <w:t xml:space="preserve">Article 7 </w:t>
      </w:r>
      <w:r>
        <w:rPr>
          <w:rFonts w:ascii="Times New Roman" w:hAnsi="Times New Roman" w:cs="Times New Roman"/>
          <w:sz w:val="20"/>
          <w:szCs w:val="20"/>
        </w:rPr>
        <w:t>These regulations shall come into force upon approval by the President. Any amendments hereto shall be made in the same manner.</w:t>
      </w:r>
    </w:p>
    <w:bookmarkEnd w:id="0"/>
    <w:bookmarkEnd w:id="1"/>
    <w:p w14:paraId="2A4F02A1" w14:textId="77777777" w:rsidR="006B70C6" w:rsidRDefault="006B70C6">
      <w:pPr>
        <w:widowControl/>
        <w:spacing w:line="240" w:lineRule="exact"/>
        <w:rPr>
          <w:rFonts w:eastAsia="標楷體"/>
        </w:rPr>
      </w:pPr>
    </w:p>
    <w:sectPr w:rsidR="006B70C6">
      <w:pgSz w:w="11906" w:h="16838"/>
      <w:pgMar w:top="851" w:right="1588" w:bottom="1134" w:left="1797"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87C9" w14:textId="77777777" w:rsidR="002F37CB" w:rsidRDefault="002F37CB">
      <w:r>
        <w:separator/>
      </w:r>
    </w:p>
  </w:endnote>
  <w:endnote w:type="continuationSeparator" w:id="0">
    <w:p w14:paraId="020A6532" w14:textId="77777777" w:rsidR="002F37CB" w:rsidRDefault="002F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40AC" w14:textId="77777777" w:rsidR="002F37CB" w:rsidRDefault="002F37CB">
      <w:r>
        <w:rPr>
          <w:color w:val="000000"/>
        </w:rPr>
        <w:separator/>
      </w:r>
    </w:p>
  </w:footnote>
  <w:footnote w:type="continuationSeparator" w:id="0">
    <w:p w14:paraId="5334A902" w14:textId="77777777" w:rsidR="002F37CB" w:rsidRDefault="002F3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E450B"/>
    <w:multiLevelType w:val="multilevel"/>
    <w:tmpl w:val="DA3A94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B70C6"/>
    <w:rsid w:val="002F37CB"/>
    <w:rsid w:val="006B70C6"/>
    <w:rsid w:val="00717A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C7B44"/>
  <w15:docId w15:val="{1B4560AD-4C53-4A59-9590-E1F3BFA0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2">
    <w:name w:val="heading 2"/>
    <w:basedOn w:val="a"/>
    <w:uiPriority w:val="9"/>
    <w:unhideWhenUsed/>
    <w:qFormat/>
    <w:pPr>
      <w:widowControl/>
      <w:suppressAutoHyphens w:val="0"/>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Web">
    <w:name w:val="Normal (Web)"/>
    <w:basedOn w:val="a"/>
    <w:pPr>
      <w:widowControl/>
      <w:suppressAutoHyphens w:val="0"/>
      <w:spacing w:before="100" w:after="100"/>
    </w:pPr>
    <w:rPr>
      <w:rFonts w:ascii="新細明體" w:hAnsi="新細明體" w:cs="新細明體"/>
      <w:kern w:val="0"/>
    </w:rPr>
  </w:style>
  <w:style w:type="character" w:styleId="a8">
    <w:name w:val="Strong"/>
    <w:basedOn w:val="a0"/>
    <w:rPr>
      <w:b/>
      <w:bCs/>
    </w:rPr>
  </w:style>
  <w:style w:type="character" w:customStyle="1" w:styleId="20">
    <w:name w:val="標題 2 字元"/>
    <w:basedOn w:val="a0"/>
    <w:rPr>
      <w:rFonts w:ascii="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2491</Characters>
  <Application>Microsoft Office Word</Application>
  <DocSecurity>0</DocSecurity>
  <Lines>47</Lines>
  <Paragraphs>34</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置物櫃租用申請書</dc:title>
  <dc:subject/>
  <dc:creator>nccu</dc:creator>
  <cp:lastModifiedBy>廖仁傑</cp:lastModifiedBy>
  <cp:revision>2</cp:revision>
  <cp:lastPrinted>2024-12-26T06:17:00Z</cp:lastPrinted>
  <dcterms:created xsi:type="dcterms:W3CDTF">2025-05-12T02:25:00Z</dcterms:created>
  <dcterms:modified xsi:type="dcterms:W3CDTF">2025-05-12T02:25:00Z</dcterms:modified>
</cp:coreProperties>
</file>